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ERREKLAMAZIO ORRIA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FORMULAIRE DE RÉCLAMATION</w:t>
      </w:r>
    </w:p>
    <w:p w:rsidR="00000000" w:rsidDel="00000000" w:rsidP="00000000" w:rsidRDefault="00000000" w:rsidRPr="00000000" w14:paraId="00000003">
      <w:pPr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15"/>
        <w:tblGridChange w:id="0">
          <w:tblGrid>
            <w:gridCol w:w="1051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Zure erreklamazioaren adierazpena</w:t>
            </w:r>
          </w:p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Expression explicite de votre réclamation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Ni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sz w:val="20"/>
                <w:szCs w:val="20"/>
                <w:rtl w:val="0"/>
              </w:rPr>
              <w:t xml:space="preserve">[izen abizenak],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behean aipatzen den establezimenduaren aurkako nire erreklamazioa administrazioak kontuan har dezala eskatzen dut.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Je, soussigné, [nom et prénom], demande que ma plainte à l’encontre de l’établissement nommé ci-après soit instruite par l’administration.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Erreklamazioaren xede den establezimenduaren identifikazioa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Identification de l'établissement faisant l'objet de votre réclamation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Izena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Helbidea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Adresse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Jarduera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Activité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Erreklamazioaren arrazoiak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Objet de votre réclamation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Erreklamazioaren xedea eta deskribapena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Origine et description de votre réclamation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Atxikitako agiriak (fakturak, sarrerak, egiaztagiriak, e.a.)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Documentation supplémentaire (factures, billets, justificatifs,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Erreklamazioa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[izen abizenak/pertsonaren identifikazioa]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-k jaso du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[tokia]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-n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[data]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-n.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Cette réclamation à bien été reçue à </w:t>
      </w:r>
      <w:r w:rsidDel="00000000" w:rsidR="00000000" w:rsidRPr="00000000">
        <w:rPr>
          <w:rFonts w:ascii="Open Sans" w:cs="Open Sans" w:eastAsia="Open Sans" w:hAnsi="Open Sans"/>
          <w:color w:val="999999"/>
          <w:sz w:val="20"/>
          <w:szCs w:val="20"/>
          <w:rtl w:val="0"/>
        </w:rPr>
        <w:t xml:space="preserve">[lieu]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</w:t>
      </w:r>
      <w:r w:rsidDel="00000000" w:rsidR="00000000" w:rsidRPr="00000000">
        <w:rPr>
          <w:rFonts w:ascii="Open Sans" w:cs="Open Sans" w:eastAsia="Open Sans" w:hAnsi="Open Sans"/>
          <w:color w:val="999999"/>
          <w:sz w:val="20"/>
          <w:szCs w:val="20"/>
          <w:rtl w:val="0"/>
        </w:rPr>
        <w:t xml:space="preserve"> 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Open Sans" w:cs="Open Sans" w:eastAsia="Open Sans" w:hAnsi="Open Sans"/>
          <w:b w:val="1"/>
          <w:color w:val="999999"/>
          <w:sz w:val="20"/>
          <w:szCs w:val="20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Open Sans" w:cs="Open Sans" w:eastAsia="Open Sans" w:hAnsi="Open Sans"/>
          <w:b w:val="1"/>
          <w:color w:val="999999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[Erreklamaziogilearen sinadura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Open Sans" w:cs="Open Sans" w:eastAsia="Open Sans" w:hAnsi="Open Sans"/>
          <w:b w:val="1"/>
          <w:color w:val="999999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 / signature du plaignant]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color w:val="999999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[Erreklamazioa jaso duenaren sinadura /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color w:val="999999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signature du récepteur de la réclamation]</w:t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4181475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